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37" w:rsidRDefault="00235564">
      <w:r w:rsidRPr="00692D37">
        <w:rPr>
          <w:lang w:eastAsia="de-AT"/>
        </w:rPr>
        <mc:AlternateContent>
          <mc:Choice Requires="wps">
            <w:drawing>
              <wp:anchor distT="0" distB="0" distL="114300" distR="114300" simplePos="0" relativeHeight="251660288" behindDoc="0" locked="0" layoutInCell="1" allowOverlap="1" wp14:anchorId="5F62F243" wp14:editId="71F4DDD6">
                <wp:simplePos x="0" y="0"/>
                <wp:positionH relativeFrom="column">
                  <wp:posOffset>-594995</wp:posOffset>
                </wp:positionH>
                <wp:positionV relativeFrom="paragraph">
                  <wp:posOffset>-890270</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46.85pt;margin-top:-70.1pt;width:17.25pt;height:8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7lAIAAIcFAAAOAAAAZHJzL2Uyb0RvYy54bWysVFFv2yAQfp+0/4B4X21HSbtGcaqoVaZJ&#10;VVu1nfpMMMTWMMeAxMl+/Q6w3ayr9jAtDwS4777jzt/d4urQKrIX1jWgS1qc5ZQIzaFq9Lak357X&#10;nz5T4jzTFVOgRUmPwtGr5ccPi87MxQRqUJWwBEm0m3empLX3Zp5ljteiZe4MjNBolGBb5vFot1ll&#10;WYfsrcomeX6edWArY4EL5/D2JhnpMvJLKbi/l9IJT1RJ8W0+rjaum7BmywWbby0zdcP7Z7B/eEXL&#10;Go1BR6ob5hnZ2eYPqrbhFhxIf8ahzUDKhouYA2ZT5G+yeaqZETEXLI4zY5nc/6Pld/sHS5qqpBMs&#10;j2YtfqNHwWsv+HeCV1ifzrg5wp7Mg+1PDrch2YO0bfjHNMgh1vQ41lQcPOF4OSku84sZJRxNRX6Z&#10;nxeTWWDNXt2Ndf6LgJaETUktfrRYS7a/dT5BB0iI5kA11bpRKh7sdnOtLNkz/MDrdY6/nv03mNIB&#10;rCG4JcZwk4XUUjJx549KBJzSj0JiUcLz40uiHMUYh3EutC+SqWaVSOFnp9GDgINHzDQSBmaJ8Ufu&#10;nmBAJpKBO72yxwdXEdU8Oud/e1hyHj1iZNB+dG4bDfY9AoVZ9ZETfihSKk2o0gaqI0rGQuolZ/i6&#10;we92y5x/YBabB3WEA8Hf4yIVdCWFfkdJDfbne/cBj5pGKyUdNmNJ3Y8ds4IS9VWj2i+L6TR0bzxM&#10;ZxdBq/bUsjm16F17DSiHAkeP4XEb8F4NW2mhfcG5sQpR0cQ0x9gl5d4Oh2ufhgROHi5WqwjDjjXM&#10;3+onwwN5qGrQ5fPhhVnTi9ej7u9gaFw2f6PhhA2eGlY7D7KJAn+ta19v7PYonH4yhXFyeo6o1/m5&#10;/AUAAP//AwBQSwMEFAAGAAgAAAAhAPThDIjfAAAADQEAAA8AAABkcnMvZG93bnJldi54bWxMj8FO&#10;wzAMhu9IvENkJG5dso5SVppOCI0D3Bggrm4TmkKTVEnWlbfHnOD2W/70+3O9W+zIZh3i4J2E9UoA&#10;067zanC9hNeXh+wGWEzoFI7eaQnfOsKuOT+rsVL+5J71fEg9oxIXK5RgUpoqzmNntMW48pN2tPvw&#10;wWKiMfRcBTxRuR15LsQ1tzg4umBw0vdGd1+Ho5Xw/piwnY3fi314658+C1Pk1kh5ebHc3QJLekl/&#10;MPzqkzo05NT6o1ORjRKy7aYklML6SuTACMmKLYWW2KIsN8Cbmv//ovkBAAD//wMAUEsBAi0AFAAG&#10;AAgAAAAhALaDOJL+AAAA4QEAABMAAAAAAAAAAAAAAAAAAAAAAFtDb250ZW50X1R5cGVzXS54bWxQ&#10;SwECLQAUAAYACAAAACEAOP0h/9YAAACUAQAACwAAAAAAAAAAAAAAAAAvAQAAX3JlbHMvLnJlbHNQ&#10;SwECLQAUAAYACAAAACEAkuJPu5QCAACHBQAADgAAAAAAAAAAAAAAAAAuAgAAZHJzL2Uyb0RvYy54&#10;bWxQSwECLQAUAAYACAAAACEA9OEMiN8AAAANAQAADwAAAAAAAAAAAAAAAADuBAAAZHJzL2Rvd25y&#10;ZXYueG1sUEsFBgAAAAAEAAQA8wAAAPoFAAAAAA==&#10;" fillcolor="red" stroked="f" strokeweight="2pt"/>
            </w:pict>
          </mc:Fallback>
        </mc:AlternateContent>
      </w:r>
      <w:r w:rsidR="00692D37" w:rsidRPr="00692D37">
        <w:rPr>
          <w:lang w:eastAsia="de-AT"/>
        </w:rPr>
        <w:drawing>
          <wp:anchor distT="0" distB="0" distL="114300" distR="114300" simplePos="0" relativeHeight="251659264" behindDoc="1" locked="0" layoutInCell="1" allowOverlap="1" wp14:anchorId="386053E9" wp14:editId="627FE437">
            <wp:simplePos x="0" y="0"/>
            <wp:positionH relativeFrom="column">
              <wp:posOffset>4247515</wp:posOffset>
            </wp:positionH>
            <wp:positionV relativeFrom="paragraph">
              <wp:posOffset>-410845</wp:posOffset>
            </wp:positionV>
            <wp:extent cx="2129219" cy="880094"/>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rsidR="00692D37" w:rsidRDefault="00692D37"/>
    <w:p w:rsidR="00692D37" w:rsidRDefault="00692D37"/>
    <w:p w:rsidR="00692D37" w:rsidRPr="00086325" w:rsidRDefault="00692D37" w:rsidP="00692D37">
      <w:pPr>
        <w:spacing w:line="259" w:lineRule="auto"/>
        <w:jc w:val="center"/>
        <w:rPr>
          <w:sz w:val="48"/>
          <w:szCs w:val="36"/>
        </w:rPr>
      </w:pPr>
      <w:r w:rsidRPr="00086325">
        <w:rPr>
          <w:sz w:val="48"/>
          <w:szCs w:val="36"/>
        </w:rPr>
        <w:t>Datenverarbeitungsverzeichnis</w:t>
      </w:r>
    </w:p>
    <w:p w:rsidR="00692D37" w:rsidRPr="004A6474" w:rsidRDefault="00692D37" w:rsidP="00692D37">
      <w:pPr>
        <w:spacing w:line="259" w:lineRule="auto"/>
        <w:jc w:val="center"/>
        <w:rPr>
          <w:sz w:val="36"/>
          <w:szCs w:val="36"/>
        </w:rPr>
      </w:pPr>
      <w:r w:rsidRPr="004A6474">
        <w:rPr>
          <w:sz w:val="36"/>
          <w:szCs w:val="36"/>
        </w:rPr>
        <w:t>nach Art 30 Abs 1 Daten</w:t>
      </w:r>
      <w:bookmarkStart w:id="0" w:name="_GoBack"/>
      <w:bookmarkEnd w:id="0"/>
      <w:r w:rsidRPr="004A6474">
        <w:rPr>
          <w:sz w:val="36"/>
          <w:szCs w:val="36"/>
        </w:rPr>
        <w:t>schutz-Grundverordnung (DSGVO)</w:t>
      </w:r>
    </w:p>
    <w:p w:rsidR="00692D37" w:rsidRDefault="00692D37" w:rsidP="00692D37">
      <w:pPr>
        <w:spacing w:line="259" w:lineRule="auto"/>
        <w:jc w:val="center"/>
        <w:rPr>
          <w:sz w:val="32"/>
          <w:szCs w:val="36"/>
        </w:rPr>
      </w:pPr>
    </w:p>
    <w:p w:rsidR="00692D37" w:rsidRDefault="00A966F4" w:rsidP="00692D37">
      <w:pPr>
        <w:spacing w:line="259" w:lineRule="auto"/>
        <w:jc w:val="center"/>
        <w:rPr>
          <w:sz w:val="32"/>
          <w:szCs w:val="36"/>
        </w:rPr>
      </w:pPr>
      <w:r>
        <w:rPr>
          <w:sz w:val="32"/>
          <w:szCs w:val="36"/>
        </w:rPr>
        <w:t>Gastronomie</w:t>
      </w:r>
    </w:p>
    <w:p w:rsidR="00692D37" w:rsidRDefault="00692D37"/>
    <w:p w:rsidR="00692D37" w:rsidRDefault="00692D37" w:rsidP="00692D37">
      <w:pPr>
        <w:jc w:val="center"/>
      </w:pPr>
      <w:r>
        <w:rPr>
          <w:lang w:eastAsia="de-AT"/>
        </w:rPr>
        <w:drawing>
          <wp:inline distT="0" distB="0" distL="0" distR="0" wp14:anchorId="4FB7A2BA" wp14:editId="52EA87CB">
            <wp:extent cx="5359101" cy="4067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3225257_1920.jpg"/>
                    <pic:cNvPicPr/>
                  </pic:nvPicPr>
                  <pic:blipFill rotWithShape="1">
                    <a:blip r:embed="rId8" cstate="print">
                      <a:extLst>
                        <a:ext uri="{28A0092B-C50C-407E-A947-70E740481C1C}">
                          <a14:useLocalDpi xmlns:a14="http://schemas.microsoft.com/office/drawing/2010/main" val="0"/>
                        </a:ext>
                      </a:extLst>
                    </a:blip>
                    <a:srcRect l="27235" t="28053" r="24581" b="33629"/>
                    <a:stretch/>
                  </pic:blipFill>
                  <pic:spPr bwMode="auto">
                    <a:xfrm>
                      <a:off x="0" y="0"/>
                      <a:ext cx="5360056" cy="4067900"/>
                    </a:xfrm>
                    <a:prstGeom prst="rect">
                      <a:avLst/>
                    </a:prstGeom>
                    <a:ln>
                      <a:noFill/>
                    </a:ln>
                    <a:extLst>
                      <a:ext uri="{53640926-AAD7-44D8-BBD7-CCE9431645EC}">
                        <a14:shadowObscured xmlns:a14="http://schemas.microsoft.com/office/drawing/2010/main"/>
                      </a:ext>
                    </a:extLst>
                  </pic:spPr>
                </pic:pic>
              </a:graphicData>
            </a:graphic>
          </wp:inline>
        </w:drawing>
      </w:r>
    </w:p>
    <w:p w:rsidR="00692D37" w:rsidRDefault="00692D37"/>
    <w:p w:rsidR="00692D37" w:rsidRPr="004A6474" w:rsidRDefault="00692D37" w:rsidP="00692D37">
      <w:pPr>
        <w:spacing w:after="160" w:line="259" w:lineRule="auto"/>
        <w:rPr>
          <w:rFonts w:asciiTheme="majorHAnsi" w:eastAsiaTheme="majorEastAsia" w:hAnsiTheme="majorHAnsi" w:cstheme="majorBidi"/>
          <w:b/>
          <w:sz w:val="28"/>
          <w:szCs w:val="36"/>
        </w:rPr>
      </w:pPr>
      <w:r w:rsidRPr="00643A75">
        <w:rPr>
          <w:sz w:val="28"/>
          <w:szCs w:val="36"/>
          <w:highlight w:val="yellow"/>
        </w:rPr>
        <w:t>[Verantwortlicher]</w:t>
      </w:r>
    </w:p>
    <w:p w:rsidR="00692D37" w:rsidRPr="00692D37" w:rsidRDefault="00692D37" w:rsidP="00692D37">
      <w:pPr>
        <w:spacing w:after="160" w:line="259" w:lineRule="auto"/>
        <w:rPr>
          <w:sz w:val="24"/>
          <w:szCs w:val="24"/>
        </w:rPr>
      </w:pPr>
      <w:r w:rsidRPr="004A6474">
        <w:rPr>
          <w:rFonts w:eastAsiaTheme="majorEastAsia" w:cstheme="majorBidi"/>
          <w:szCs w:val="24"/>
          <w:u w:val="single"/>
        </w:rPr>
        <w:t>Änderungsverlauf</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 xml:space="preserve">Stammfassung vom </w:t>
      </w:r>
      <w:r w:rsidRPr="004A6474">
        <w:rPr>
          <w:rFonts w:eastAsiaTheme="majorEastAsia" w:cstheme="majorBidi"/>
          <w:szCs w:val="24"/>
        </w:rPr>
        <w:tab/>
      </w:r>
      <w:r w:rsidRPr="004A6474">
        <w:rPr>
          <w:rFonts w:eastAsiaTheme="majorEastAsia" w:cstheme="majorBidi"/>
          <w:szCs w:val="24"/>
        </w:rPr>
        <w:tab/>
      </w:r>
      <w:r w:rsidRPr="00643A75">
        <w:rPr>
          <w:rFonts w:eastAsiaTheme="majorEastAsia" w:cstheme="majorBidi"/>
          <w:szCs w:val="24"/>
          <w:highlight w:val="yellow"/>
        </w:rPr>
        <w:t>…………</w:t>
      </w:r>
      <w:r w:rsidRPr="00643A75">
        <w:rPr>
          <w:rFonts w:eastAsiaTheme="majorEastAsia" w:cstheme="majorBidi"/>
          <w:szCs w:val="24"/>
          <w:highlight w:val="yellow"/>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1.</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Default="00692D37" w:rsidP="00692D37">
      <w:pPr>
        <w:spacing w:after="160" w:line="259" w:lineRule="auto"/>
        <w:ind w:firstLine="708"/>
        <w:rPr>
          <w:rFonts w:eastAsiaTheme="majorEastAsia" w:cstheme="majorBidi"/>
          <w:szCs w:val="24"/>
        </w:rPr>
      </w:pPr>
      <w:r w:rsidRPr="004A6474">
        <w:rPr>
          <w:rFonts w:eastAsiaTheme="majorEastAsia" w:cstheme="majorBidi"/>
          <w:szCs w:val="24"/>
        </w:rPr>
        <w:t>2.</w:t>
      </w:r>
      <w:r w:rsidRPr="004A6474">
        <w:rPr>
          <w:rFonts w:eastAsiaTheme="majorEastAsia" w:cstheme="majorBidi"/>
          <w:szCs w:val="24"/>
        </w:rPr>
        <w:tab/>
        <w:t xml:space="preserve">Änderung vom </w:t>
      </w:r>
      <w:r w:rsidRPr="004A6474">
        <w:rPr>
          <w:rFonts w:eastAsiaTheme="majorEastAsia" w:cstheme="majorBidi"/>
          <w:szCs w:val="24"/>
        </w:rPr>
        <w:tab/>
        <w:t>………….</w:t>
      </w:r>
      <w:r w:rsidRPr="004A6474">
        <w:rPr>
          <w:rFonts w:eastAsiaTheme="majorEastAsia" w:cstheme="majorBidi"/>
          <w:szCs w:val="24"/>
        </w:rPr>
        <w:tab/>
        <w:t>Unterschrift:</w:t>
      </w:r>
    </w:p>
    <w:p w:rsidR="00692D37" w:rsidRPr="004A6474" w:rsidRDefault="00692D37" w:rsidP="00692D37">
      <w:pPr>
        <w:spacing w:after="160" w:line="259" w:lineRule="auto"/>
        <w:ind w:firstLine="708"/>
        <w:rPr>
          <w:rFonts w:eastAsiaTheme="majorEastAsia" w:cstheme="majorBidi"/>
          <w:szCs w:val="24"/>
        </w:rPr>
      </w:pPr>
    </w:p>
    <w:p w:rsidR="00692D37" w:rsidRDefault="00692D37" w:rsidP="00692D37">
      <w:pPr>
        <w:pStyle w:val="Fuzeile"/>
        <w:pBdr>
          <w:top w:val="single" w:sz="4" w:space="1" w:color="auto"/>
          <w:left w:val="single" w:sz="4" w:space="4" w:color="auto"/>
          <w:bottom w:val="single" w:sz="4" w:space="1" w:color="auto"/>
          <w:right w:val="single" w:sz="4" w:space="4" w:color="auto"/>
        </w:pBdr>
        <w:ind w:left="720"/>
        <w:jc w:val="both"/>
        <w:rPr>
          <w:rFonts w:ascii="Trebuchet MS" w:hAnsi="Trebuchet MS"/>
          <w:i/>
          <w:sz w:val="18"/>
        </w:rPr>
      </w:pPr>
      <w:r w:rsidRPr="006B3135">
        <w:rPr>
          <w:rFonts w:ascii="Trebuchet MS" w:hAnsi="Trebuchet MS"/>
          <w:i/>
          <w:sz w:val="18"/>
        </w:rPr>
        <w:t xml:space="preserve">Dieses Dokument bezieht sich auf die ab 25.5.2018 in Österreich wirksame Rechtslage. Es wurde in Zusammenarbeit der Bundessparte Tourismus und Freizeitwirtschaft, des Fachverbands </w:t>
      </w:r>
      <w:r>
        <w:rPr>
          <w:rFonts w:ascii="Trebuchet MS" w:hAnsi="Trebuchet MS"/>
          <w:i/>
          <w:sz w:val="18"/>
        </w:rPr>
        <w:t xml:space="preserve">Reisebüros </w:t>
      </w:r>
      <w:r w:rsidRPr="006B3135">
        <w:rPr>
          <w:rFonts w:ascii="Trebuchet MS" w:hAnsi="Trebuchet MS"/>
          <w:i/>
          <w:sz w:val="18"/>
        </w:rPr>
        <w:t>und der Rechtsanwaltskanzlei MSP Law als unverbindliches Muster erstellt. Da Unternehmen sehr unterschiedlich arbeiten, muss dieses Dokument an die Gegebenheiten des Unternehmens angepasst werden. Es wird empfohlen, für diese Anpassung einen Rechtsberater beizuziehen. Eine Haftung der Urheber dieses Musters ist ausgeschlossen.</w:t>
      </w:r>
    </w:p>
    <w:p w:rsidR="00692D37" w:rsidRPr="00677A3D" w:rsidRDefault="00692D37" w:rsidP="00692D37">
      <w:pPr>
        <w:pStyle w:val="Fuzeile"/>
        <w:pBdr>
          <w:top w:val="single" w:sz="4" w:space="1" w:color="auto"/>
          <w:left w:val="single" w:sz="4" w:space="4" w:color="auto"/>
          <w:bottom w:val="single" w:sz="4" w:space="1" w:color="auto"/>
          <w:right w:val="single" w:sz="4" w:space="4" w:color="auto"/>
        </w:pBdr>
        <w:ind w:left="720"/>
        <w:jc w:val="both"/>
        <w:rPr>
          <w:i/>
          <w:sz w:val="18"/>
        </w:rPr>
      </w:pPr>
      <w:r>
        <w:rPr>
          <w:rFonts w:ascii="Trebuchet MS" w:hAnsi="Trebuchet MS"/>
          <w:i/>
          <w:sz w:val="18"/>
        </w:rPr>
        <w:tab/>
      </w:r>
      <w:r>
        <w:rPr>
          <w:rFonts w:ascii="Trebuchet MS" w:hAnsi="Trebuchet MS"/>
          <w:i/>
          <w:sz w:val="18"/>
        </w:rPr>
        <w:tab/>
        <w:t>Stand 30.3.2018</w:t>
      </w:r>
    </w:p>
    <w:sectPr w:rsidR="00692D37" w:rsidRPr="00677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235564"/>
    <w:rsid w:val="00395941"/>
    <w:rsid w:val="0054164E"/>
    <w:rsid w:val="00643A75"/>
    <w:rsid w:val="00692D37"/>
    <w:rsid w:val="00A966F4"/>
    <w:rsid w:val="00BB3399"/>
    <w:rsid w:val="00F505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8CB6-2C54-4B18-9FD0-C41528B3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Nesensohn Stefan, Mag. WKV Tourismus</dc:creator>
  <cp:lastModifiedBy>Nesensohn Stefan, Mag. WKV Tourismus</cp:lastModifiedBy>
  <cp:revision>2</cp:revision>
  <dcterms:created xsi:type="dcterms:W3CDTF">2018-04-26T08:53:00Z</dcterms:created>
  <dcterms:modified xsi:type="dcterms:W3CDTF">2018-04-26T08:53:00Z</dcterms:modified>
</cp:coreProperties>
</file>